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089B6" w14:textId="72FA7B76" w:rsidR="00480104" w:rsidRPr="00480104" w:rsidRDefault="00F15A3D" w:rsidP="00FB4500">
      <w:pPr>
        <w:jc w:val="center"/>
        <w:rPr>
          <w:rFonts w:ascii="Arial" w:hAnsi="Arial" w:cs="Arial"/>
          <w:sz w:val="24"/>
          <w:szCs w:val="24"/>
          <w:lang w:val="en-GB"/>
        </w:rPr>
      </w:pPr>
      <w:bookmarkStart w:id="0" w:name="_Hlk150944937"/>
      <w:r w:rsidRPr="00480104">
        <w:rPr>
          <w:rFonts w:ascii="Arial" w:hAnsi="Arial" w:cs="Arial"/>
          <w:noProof/>
        </w:rPr>
        <w:drawing>
          <wp:anchor distT="0" distB="0" distL="114300" distR="114300" simplePos="0" relativeHeight="251668480" behindDoc="0" locked="0" layoutInCell="1" allowOverlap="1" wp14:anchorId="62EC9108" wp14:editId="0E5F4F9D">
            <wp:simplePos x="0" y="0"/>
            <wp:positionH relativeFrom="column">
              <wp:posOffset>-136525</wp:posOffset>
            </wp:positionH>
            <wp:positionV relativeFrom="paragraph">
              <wp:posOffset>-542290</wp:posOffset>
            </wp:positionV>
            <wp:extent cx="2027555" cy="663575"/>
            <wp:effectExtent l="0" t="0" r="0" b="3175"/>
            <wp:wrapTopAndBottom/>
            <wp:docPr id="1582542384" name="Picture 2" descr="A logo with blue and pink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542384" name="Picture 2" descr="A logo with blue and pink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55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0104">
        <w:rPr>
          <w:rFonts w:ascii="Arial" w:hAnsi="Arial" w:cs="Arial"/>
          <w:noProof/>
          <w:sz w:val="24"/>
          <w:szCs w:val="24"/>
          <w:lang w:val="en-GB"/>
        </w:rPr>
        <w:drawing>
          <wp:anchor distT="0" distB="0" distL="114300" distR="114300" simplePos="0" relativeHeight="251656192" behindDoc="0" locked="0" layoutInCell="1" allowOverlap="1" wp14:anchorId="437253CE" wp14:editId="248A46A6">
            <wp:simplePos x="0" y="0"/>
            <wp:positionH relativeFrom="column">
              <wp:posOffset>3598241</wp:posOffset>
            </wp:positionH>
            <wp:positionV relativeFrom="paragraph">
              <wp:posOffset>-510540</wp:posOffset>
            </wp:positionV>
            <wp:extent cx="2226945" cy="685800"/>
            <wp:effectExtent l="0" t="0" r="1905" b="0"/>
            <wp:wrapTopAndBottom/>
            <wp:docPr id="535282360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282360" name="Picture 1" descr="A black background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9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EE626" w14:textId="46AE9688" w:rsidR="004C413C" w:rsidRPr="0004784C" w:rsidRDefault="00BA1DA2" w:rsidP="00FB4500">
      <w:pPr>
        <w:jc w:val="center"/>
        <w:rPr>
          <w:rFonts w:ascii="Arial" w:hAnsi="Arial" w:cs="Arial"/>
          <w:b/>
          <w:bCs/>
          <w:sz w:val="28"/>
          <w:szCs w:val="28"/>
          <w:lang w:val="en-GB"/>
        </w:rPr>
      </w:pPr>
      <w:r w:rsidRPr="0004784C">
        <w:rPr>
          <w:rFonts w:ascii="Arial" w:hAnsi="Arial" w:cs="Arial"/>
          <w:b/>
          <w:bCs/>
          <w:sz w:val="28"/>
          <w:szCs w:val="28"/>
          <w:lang w:val="en-GB"/>
        </w:rPr>
        <w:t>AGENDA</w:t>
      </w:r>
    </w:p>
    <w:p w14:paraId="6A7CD051" w14:textId="53647186" w:rsidR="00BA1DA2" w:rsidRPr="00480104" w:rsidRDefault="00BA1DA2" w:rsidP="00FB4500">
      <w:pPr>
        <w:jc w:val="center"/>
        <w:rPr>
          <w:rFonts w:ascii="Arial" w:hAnsi="Arial" w:cs="Arial"/>
          <w:b/>
          <w:bCs/>
          <w:sz w:val="24"/>
          <w:szCs w:val="24"/>
          <w:lang w:val="en-GB"/>
        </w:rPr>
      </w:pPr>
      <w:r w:rsidRPr="00480104">
        <w:rPr>
          <w:rFonts w:ascii="Arial" w:hAnsi="Arial" w:cs="Arial"/>
          <w:b/>
          <w:bCs/>
          <w:sz w:val="24"/>
          <w:szCs w:val="24"/>
          <w:lang w:val="en-GB"/>
        </w:rPr>
        <w:t xml:space="preserve">Training </w:t>
      </w:r>
      <w:r w:rsidR="00073596" w:rsidRPr="00480104">
        <w:rPr>
          <w:rFonts w:ascii="Arial" w:hAnsi="Arial" w:cs="Arial"/>
          <w:b/>
          <w:bCs/>
          <w:sz w:val="24"/>
          <w:szCs w:val="24"/>
          <w:lang w:val="en-GB"/>
        </w:rPr>
        <w:t>“</w:t>
      </w:r>
      <w:r w:rsidR="00695183" w:rsidRPr="00480104">
        <w:rPr>
          <w:rFonts w:ascii="Arial" w:hAnsi="Arial" w:cs="Arial"/>
          <w:b/>
          <w:bCs/>
          <w:sz w:val="24"/>
          <w:szCs w:val="24"/>
          <w:lang w:val="en-GB"/>
        </w:rPr>
        <w:t xml:space="preserve">Improve your Chances to </w:t>
      </w:r>
      <w:r w:rsidR="00A40BB0">
        <w:rPr>
          <w:rFonts w:ascii="Arial" w:hAnsi="Arial" w:cs="Arial"/>
          <w:b/>
          <w:bCs/>
          <w:sz w:val="24"/>
          <w:szCs w:val="24"/>
          <w:lang w:val="en-GB"/>
        </w:rPr>
        <w:t>G</w:t>
      </w:r>
      <w:r w:rsidR="00695183" w:rsidRPr="00480104">
        <w:rPr>
          <w:rFonts w:ascii="Arial" w:hAnsi="Arial" w:cs="Arial"/>
          <w:b/>
          <w:bCs/>
          <w:sz w:val="24"/>
          <w:szCs w:val="24"/>
          <w:lang w:val="en-GB"/>
        </w:rPr>
        <w:t xml:space="preserve">et </w:t>
      </w:r>
      <w:r w:rsidRPr="00480104">
        <w:rPr>
          <w:rFonts w:ascii="Arial" w:hAnsi="Arial" w:cs="Arial"/>
          <w:b/>
          <w:bCs/>
          <w:sz w:val="24"/>
          <w:szCs w:val="24"/>
          <w:lang w:val="en-GB"/>
        </w:rPr>
        <w:t>Horizon Europe</w:t>
      </w:r>
      <w:r w:rsidR="00695183" w:rsidRPr="00480104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proofErr w:type="gramStart"/>
      <w:r w:rsidR="00695183" w:rsidRPr="00480104">
        <w:rPr>
          <w:rFonts w:ascii="Arial" w:hAnsi="Arial" w:cs="Arial"/>
          <w:b/>
          <w:bCs/>
          <w:sz w:val="24"/>
          <w:szCs w:val="24"/>
          <w:lang w:val="en-GB"/>
        </w:rPr>
        <w:t>Funding</w:t>
      </w:r>
      <w:r w:rsidR="00073596" w:rsidRPr="00480104">
        <w:rPr>
          <w:rFonts w:ascii="Arial" w:hAnsi="Arial" w:cs="Arial"/>
          <w:b/>
          <w:bCs/>
          <w:sz w:val="24"/>
          <w:szCs w:val="24"/>
          <w:lang w:val="en-GB"/>
        </w:rPr>
        <w:t>”</w:t>
      </w:r>
      <w:proofErr w:type="gramEnd"/>
    </w:p>
    <w:p w14:paraId="4053DD51" w14:textId="7D15A2B9" w:rsidR="0018031B" w:rsidRPr="00480104" w:rsidRDefault="0018031B" w:rsidP="00FB4500">
      <w:pPr>
        <w:spacing w:after="120" w:line="240" w:lineRule="auto"/>
        <w:jc w:val="center"/>
        <w:rPr>
          <w:rFonts w:ascii="Arial" w:hAnsi="Arial" w:cs="Arial"/>
          <w:sz w:val="24"/>
          <w:szCs w:val="24"/>
          <w:lang w:val="en-GB"/>
        </w:rPr>
      </w:pPr>
      <w:r w:rsidRPr="00480104">
        <w:rPr>
          <w:rFonts w:ascii="Arial" w:hAnsi="Arial" w:cs="Arial"/>
          <w:sz w:val="24"/>
          <w:szCs w:val="24"/>
          <w:lang w:val="en-GB"/>
        </w:rPr>
        <w:t>7 December 2023, 14:30 – 17:</w:t>
      </w:r>
      <w:r w:rsidR="00F15A3D">
        <w:rPr>
          <w:rFonts w:ascii="Arial" w:hAnsi="Arial" w:cs="Arial"/>
          <w:sz w:val="24"/>
          <w:szCs w:val="24"/>
          <w:lang w:val="en-GB"/>
        </w:rPr>
        <w:t>30</w:t>
      </w:r>
    </w:p>
    <w:p w14:paraId="74753E5F" w14:textId="69EAEF06" w:rsidR="0018031B" w:rsidRPr="00480104" w:rsidRDefault="0018031B" w:rsidP="00FB4500">
      <w:pPr>
        <w:spacing w:after="120" w:line="240" w:lineRule="auto"/>
        <w:jc w:val="center"/>
        <w:rPr>
          <w:rFonts w:ascii="Arial" w:hAnsi="Arial" w:cs="Arial"/>
          <w:sz w:val="24"/>
          <w:szCs w:val="24"/>
          <w:lang w:val="en-GB"/>
        </w:rPr>
      </w:pPr>
      <w:r w:rsidRPr="00480104">
        <w:rPr>
          <w:rFonts w:ascii="Arial" w:hAnsi="Arial" w:cs="Arial"/>
          <w:sz w:val="24"/>
          <w:szCs w:val="24"/>
          <w:lang w:val="en-GB"/>
        </w:rPr>
        <w:t xml:space="preserve">Research Council of Lithuania, </w:t>
      </w:r>
      <w:proofErr w:type="spellStart"/>
      <w:r w:rsidRPr="00480104">
        <w:rPr>
          <w:rFonts w:ascii="Arial" w:hAnsi="Arial" w:cs="Arial"/>
          <w:sz w:val="24"/>
          <w:szCs w:val="24"/>
          <w:lang w:val="en-GB"/>
        </w:rPr>
        <w:t>Gedimino</w:t>
      </w:r>
      <w:proofErr w:type="spellEnd"/>
      <w:r w:rsidRPr="00480104">
        <w:rPr>
          <w:rFonts w:ascii="Arial" w:hAnsi="Arial" w:cs="Arial"/>
          <w:sz w:val="24"/>
          <w:szCs w:val="24"/>
          <w:lang w:val="en-GB"/>
        </w:rPr>
        <w:t xml:space="preserve"> pr.3, Vilnius</w:t>
      </w:r>
    </w:p>
    <w:p w14:paraId="68E1DC8D" w14:textId="77777777" w:rsidR="0018031B" w:rsidRPr="00480104" w:rsidRDefault="0018031B">
      <w:pPr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4678"/>
        <w:gridCol w:w="2583"/>
      </w:tblGrid>
      <w:tr w:rsidR="0018031B" w:rsidRPr="00480104" w14:paraId="5383C474" w14:textId="77777777" w:rsidTr="00FB4500">
        <w:tc>
          <w:tcPr>
            <w:tcW w:w="1951" w:type="dxa"/>
          </w:tcPr>
          <w:p w14:paraId="3F21AC4E" w14:textId="35E80ACC" w:rsidR="0018031B" w:rsidRPr="00480104" w:rsidRDefault="0018031B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Time</w:t>
            </w:r>
          </w:p>
        </w:tc>
        <w:tc>
          <w:tcPr>
            <w:tcW w:w="4678" w:type="dxa"/>
          </w:tcPr>
          <w:p w14:paraId="09DC0295" w14:textId="0095158F" w:rsidR="0018031B" w:rsidRPr="00480104" w:rsidRDefault="0018031B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Title</w:t>
            </w:r>
          </w:p>
        </w:tc>
        <w:tc>
          <w:tcPr>
            <w:tcW w:w="2583" w:type="dxa"/>
          </w:tcPr>
          <w:p w14:paraId="585BC43A" w14:textId="225C4CD9" w:rsidR="0018031B" w:rsidRPr="00480104" w:rsidRDefault="0018031B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Speaker</w:t>
            </w:r>
          </w:p>
        </w:tc>
      </w:tr>
      <w:tr w:rsidR="0018031B" w:rsidRPr="00480104" w14:paraId="64D136BA" w14:textId="77777777" w:rsidTr="00FB4500">
        <w:tc>
          <w:tcPr>
            <w:tcW w:w="1951" w:type="dxa"/>
          </w:tcPr>
          <w:p w14:paraId="011478C0" w14:textId="34852182" w:rsidR="0018031B" w:rsidRPr="00480104" w:rsidRDefault="0018031B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14:30 – 14:40</w:t>
            </w:r>
          </w:p>
        </w:tc>
        <w:tc>
          <w:tcPr>
            <w:tcW w:w="4678" w:type="dxa"/>
          </w:tcPr>
          <w:p w14:paraId="096912BA" w14:textId="79E22104" w:rsidR="0018031B" w:rsidRPr="00480104" w:rsidRDefault="0018031B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Welcome and introduction</w:t>
            </w:r>
          </w:p>
        </w:tc>
        <w:tc>
          <w:tcPr>
            <w:tcW w:w="2583" w:type="dxa"/>
          </w:tcPr>
          <w:p w14:paraId="1F002D29" w14:textId="34F0DF05" w:rsidR="0018031B" w:rsidRPr="00480104" w:rsidRDefault="00FB4500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it-CH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it-CH"/>
              </w:rPr>
              <w:t>Sigita Auvertin/ Laura Pėkienė</w:t>
            </w:r>
            <w:r w:rsidR="00480104" w:rsidRPr="00480104">
              <w:rPr>
                <w:rFonts w:ascii="Arial" w:hAnsi="Arial" w:cs="Arial"/>
                <w:sz w:val="24"/>
                <w:szCs w:val="24"/>
                <w:lang w:val="it-CH"/>
              </w:rPr>
              <w:t>, H</w:t>
            </w:r>
            <w:r w:rsidR="00480104">
              <w:rPr>
                <w:rFonts w:ascii="Arial" w:hAnsi="Arial" w:cs="Arial"/>
                <w:sz w:val="24"/>
                <w:szCs w:val="24"/>
                <w:lang w:val="it-CH"/>
              </w:rPr>
              <w:t>ealth NCP</w:t>
            </w:r>
            <w:r w:rsidR="00BB610A">
              <w:rPr>
                <w:rFonts w:ascii="Arial" w:hAnsi="Arial" w:cs="Arial"/>
                <w:sz w:val="24"/>
                <w:szCs w:val="24"/>
                <w:lang w:val="it-CH"/>
              </w:rPr>
              <w:t>, Cancer mission NCP</w:t>
            </w:r>
          </w:p>
        </w:tc>
      </w:tr>
      <w:tr w:rsidR="0018031B" w:rsidRPr="00480104" w14:paraId="0023C846" w14:textId="77777777" w:rsidTr="00FB4500">
        <w:tc>
          <w:tcPr>
            <w:tcW w:w="1951" w:type="dxa"/>
          </w:tcPr>
          <w:p w14:paraId="492D61F0" w14:textId="0F37A738" w:rsidR="0018031B" w:rsidRPr="00480104" w:rsidRDefault="0018031B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14:40 – 14:50</w:t>
            </w:r>
          </w:p>
        </w:tc>
        <w:tc>
          <w:tcPr>
            <w:tcW w:w="4678" w:type="dxa"/>
          </w:tcPr>
          <w:p w14:paraId="6D13069B" w14:textId="1DE41B4B" w:rsidR="0018031B" w:rsidRPr="00480104" w:rsidRDefault="0018031B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Report on </w:t>
            </w:r>
            <w:r w:rsidR="00C93A92">
              <w:rPr>
                <w:rFonts w:ascii="Arial" w:hAnsi="Arial" w:cs="Arial"/>
                <w:sz w:val="24"/>
                <w:szCs w:val="24"/>
                <w:lang w:val="en-GB"/>
              </w:rPr>
              <w:t>w</w:t>
            </w: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idening </w:t>
            </w:r>
            <w:r w:rsidR="00C93A92">
              <w:rPr>
                <w:rFonts w:ascii="Arial" w:hAnsi="Arial" w:cs="Arial"/>
                <w:sz w:val="24"/>
                <w:szCs w:val="24"/>
                <w:lang w:val="en-GB"/>
              </w:rPr>
              <w:t>c</w:t>
            </w: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ountries</w:t>
            </w:r>
          </w:p>
        </w:tc>
        <w:tc>
          <w:tcPr>
            <w:tcW w:w="2583" w:type="dxa"/>
          </w:tcPr>
          <w:p w14:paraId="0DF16105" w14:textId="1694DF10" w:rsidR="0018031B" w:rsidRPr="00480104" w:rsidRDefault="0018031B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it-CH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it-CH"/>
              </w:rPr>
              <w:t>Sigita Auvertin/ Laura Pėkienė</w:t>
            </w:r>
            <w:r w:rsidR="00480104" w:rsidRPr="00480104">
              <w:rPr>
                <w:rFonts w:ascii="Arial" w:hAnsi="Arial" w:cs="Arial"/>
                <w:sz w:val="24"/>
                <w:szCs w:val="24"/>
                <w:lang w:val="it-CH"/>
              </w:rPr>
              <w:t>, H</w:t>
            </w:r>
            <w:r w:rsidR="00480104">
              <w:rPr>
                <w:rFonts w:ascii="Arial" w:hAnsi="Arial" w:cs="Arial"/>
                <w:sz w:val="24"/>
                <w:szCs w:val="24"/>
                <w:lang w:val="it-CH"/>
              </w:rPr>
              <w:t>ealth NCP</w:t>
            </w:r>
            <w:r w:rsidR="00BB610A">
              <w:rPr>
                <w:rFonts w:ascii="Arial" w:hAnsi="Arial" w:cs="Arial"/>
                <w:sz w:val="24"/>
                <w:szCs w:val="24"/>
                <w:lang w:val="it-CH"/>
              </w:rPr>
              <w:t xml:space="preserve">, </w:t>
            </w:r>
            <w:r w:rsidR="00BB610A">
              <w:rPr>
                <w:rFonts w:ascii="Arial" w:hAnsi="Arial" w:cs="Arial"/>
                <w:sz w:val="24"/>
                <w:szCs w:val="24"/>
                <w:lang w:val="it-CH"/>
              </w:rPr>
              <w:t>Cancer mission NCP</w:t>
            </w:r>
          </w:p>
        </w:tc>
      </w:tr>
      <w:tr w:rsidR="0018031B" w:rsidRPr="00480104" w14:paraId="1B7D660D" w14:textId="77777777" w:rsidTr="00FB4500">
        <w:tc>
          <w:tcPr>
            <w:tcW w:w="1951" w:type="dxa"/>
          </w:tcPr>
          <w:p w14:paraId="77C6D588" w14:textId="0990522C" w:rsidR="0018031B" w:rsidRPr="00480104" w:rsidRDefault="004E7737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14:50 – 15:</w:t>
            </w:r>
            <w:r w:rsidR="00A56813">
              <w:rPr>
                <w:rFonts w:ascii="Arial" w:hAnsi="Arial" w:cs="Arial"/>
                <w:sz w:val="24"/>
                <w:szCs w:val="24"/>
                <w:lang w:val="en-GB"/>
              </w:rPr>
              <w:t>5</w:t>
            </w:r>
            <w:r w:rsidR="00480104"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</w:p>
        </w:tc>
        <w:tc>
          <w:tcPr>
            <w:tcW w:w="4678" w:type="dxa"/>
          </w:tcPr>
          <w:p w14:paraId="21FAB3C7" w14:textId="3FE9F84E" w:rsidR="0018031B" w:rsidRPr="00480104" w:rsidRDefault="0018031B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Hop-on scheme</w:t>
            </w:r>
            <w:r w:rsidR="00A56813">
              <w:rPr>
                <w:rFonts w:ascii="Arial" w:hAnsi="Arial" w:cs="Arial"/>
                <w:sz w:val="24"/>
                <w:szCs w:val="24"/>
                <w:lang w:val="en-GB"/>
              </w:rPr>
              <w:t xml:space="preserve"> and calls for improved access to excellence</w:t>
            </w:r>
          </w:p>
        </w:tc>
        <w:tc>
          <w:tcPr>
            <w:tcW w:w="2583" w:type="dxa"/>
          </w:tcPr>
          <w:p w14:paraId="29CF946A" w14:textId="62FB6C03" w:rsidR="0018031B" w:rsidRPr="00480104" w:rsidRDefault="00480104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Karina Barantseva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, Widening NCP</w:t>
            </w:r>
          </w:p>
        </w:tc>
      </w:tr>
      <w:tr w:rsidR="0018031B" w:rsidRPr="00480104" w14:paraId="09869BD8" w14:textId="77777777" w:rsidTr="00D859F1">
        <w:trPr>
          <w:trHeight w:val="814"/>
        </w:trPr>
        <w:tc>
          <w:tcPr>
            <w:tcW w:w="1951" w:type="dxa"/>
          </w:tcPr>
          <w:p w14:paraId="34C0B566" w14:textId="2E51B910" w:rsidR="0018031B" w:rsidRPr="00480104" w:rsidRDefault="004E7737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15:</w:t>
            </w:r>
            <w:r w:rsidR="00A56813">
              <w:rPr>
                <w:rFonts w:ascii="Arial" w:hAnsi="Arial" w:cs="Arial"/>
                <w:sz w:val="24"/>
                <w:szCs w:val="24"/>
                <w:lang w:val="en-GB"/>
              </w:rPr>
              <w:t>5</w:t>
            </w:r>
            <w:r w:rsidR="00480104"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 – 1</w:t>
            </w:r>
            <w:r w:rsidR="00F15A3D">
              <w:rPr>
                <w:rFonts w:ascii="Arial" w:hAnsi="Arial" w:cs="Arial"/>
                <w:sz w:val="24"/>
                <w:szCs w:val="24"/>
                <w:lang w:val="en-GB"/>
              </w:rPr>
              <w:t>6</w:t>
            </w: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  <w:r w:rsidR="00A56813">
              <w:rPr>
                <w:rFonts w:ascii="Arial" w:hAnsi="Arial" w:cs="Arial"/>
                <w:sz w:val="24"/>
                <w:szCs w:val="24"/>
                <w:lang w:val="en-GB"/>
              </w:rPr>
              <w:t>2</w:t>
            </w:r>
            <w:r w:rsidR="00F15A3D"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</w:p>
        </w:tc>
        <w:tc>
          <w:tcPr>
            <w:tcW w:w="4678" w:type="dxa"/>
          </w:tcPr>
          <w:p w14:paraId="5FFBD821" w14:textId="2CAA0178" w:rsidR="0018031B" w:rsidRPr="00480104" w:rsidRDefault="005838B6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bookmarkStart w:id="1" w:name="_Hlk148969999"/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Tips on proposal preparation</w:t>
            </w:r>
            <w:r w:rsidR="00D859F1">
              <w:rPr>
                <w:rFonts w:ascii="Arial" w:hAnsi="Arial" w:cs="Arial"/>
                <w:sz w:val="24"/>
                <w:szCs w:val="24"/>
                <w:lang w:val="en-GB"/>
              </w:rPr>
              <w:t xml:space="preserve"> and h</w:t>
            </w:r>
            <w:r w:rsidR="0018031B"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ow to find partners </w:t>
            </w:r>
            <w:bookmarkEnd w:id="1"/>
          </w:p>
        </w:tc>
        <w:tc>
          <w:tcPr>
            <w:tcW w:w="2583" w:type="dxa"/>
          </w:tcPr>
          <w:p w14:paraId="5B9F4E2B" w14:textId="34FA92CF" w:rsidR="0018031B" w:rsidRPr="00480104" w:rsidRDefault="00D859F1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Sasha Hugentobler, Health NCP</w:t>
            </w:r>
          </w:p>
        </w:tc>
      </w:tr>
      <w:tr w:rsidR="00D859F1" w:rsidRPr="00480104" w14:paraId="3914368C" w14:textId="77777777" w:rsidTr="00FB4500">
        <w:tc>
          <w:tcPr>
            <w:tcW w:w="1951" w:type="dxa"/>
          </w:tcPr>
          <w:p w14:paraId="1E381A82" w14:textId="4B25953C" w:rsidR="00D859F1" w:rsidRPr="00480104" w:rsidRDefault="00D859F1" w:rsidP="00FB4500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16:20 – 16:40</w:t>
            </w:r>
          </w:p>
        </w:tc>
        <w:tc>
          <w:tcPr>
            <w:tcW w:w="4678" w:type="dxa"/>
          </w:tcPr>
          <w:p w14:paraId="695DBD3F" w14:textId="089C9C2D" w:rsidR="00D859F1" w:rsidRPr="00480104" w:rsidRDefault="00D859F1" w:rsidP="00FB4500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HNN3.0 tools and resources</w:t>
            </w:r>
          </w:p>
        </w:tc>
        <w:tc>
          <w:tcPr>
            <w:tcW w:w="2583" w:type="dxa"/>
          </w:tcPr>
          <w:p w14:paraId="4C3219CA" w14:textId="1D8966E2" w:rsidR="00D859F1" w:rsidRDefault="00D859F1" w:rsidP="00FB4500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Sigita </w:t>
            </w:r>
            <w:r w:rsidR="008C6D47">
              <w:rPr>
                <w:rFonts w:ascii="Arial" w:hAnsi="Arial" w:cs="Arial"/>
                <w:sz w:val="24"/>
                <w:szCs w:val="24"/>
                <w:lang w:val="en-GB"/>
              </w:rPr>
              <w:t>Auvertin</w:t>
            </w:r>
            <w:r w:rsidR="00BB610A">
              <w:rPr>
                <w:rFonts w:ascii="Arial" w:hAnsi="Arial" w:cs="Arial"/>
                <w:sz w:val="24"/>
                <w:szCs w:val="24"/>
                <w:lang w:val="en-GB"/>
              </w:rPr>
              <w:t xml:space="preserve">, Janis </w:t>
            </w:r>
            <w:proofErr w:type="spellStart"/>
            <w:r w:rsidR="00BB610A">
              <w:rPr>
                <w:rFonts w:ascii="Arial" w:hAnsi="Arial" w:cs="Arial"/>
                <w:sz w:val="24"/>
                <w:szCs w:val="24"/>
                <w:lang w:val="en-GB"/>
              </w:rPr>
              <w:t>Ancans</w:t>
            </w:r>
            <w:proofErr w:type="spellEnd"/>
            <w:r w:rsidR="00BB610A">
              <w:rPr>
                <w:rFonts w:ascii="Arial" w:hAnsi="Arial" w:cs="Arial"/>
                <w:sz w:val="24"/>
                <w:szCs w:val="24"/>
                <w:lang w:val="en-GB"/>
              </w:rPr>
              <w:t>, Health NCP</w:t>
            </w:r>
          </w:p>
        </w:tc>
      </w:tr>
      <w:tr w:rsidR="004E7737" w:rsidRPr="00480104" w14:paraId="01329014" w14:textId="77777777" w:rsidTr="00FB4500">
        <w:tc>
          <w:tcPr>
            <w:tcW w:w="1951" w:type="dxa"/>
          </w:tcPr>
          <w:p w14:paraId="032DC031" w14:textId="577B4204" w:rsidR="004E7737" w:rsidRPr="00480104" w:rsidRDefault="00F15A3D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16:</w:t>
            </w:r>
            <w:r w:rsidR="00D859F1"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  <w:r w:rsidR="004E7737"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 – </w:t>
            </w:r>
            <w:r w:rsidR="00695183" w:rsidRPr="00480104">
              <w:rPr>
                <w:rFonts w:ascii="Arial" w:hAnsi="Arial" w:cs="Arial"/>
                <w:sz w:val="24"/>
                <w:szCs w:val="24"/>
                <w:lang w:val="en-GB"/>
              </w:rPr>
              <w:t>1</w:t>
            </w:r>
            <w:r w:rsidR="00D859F1">
              <w:rPr>
                <w:rFonts w:ascii="Arial" w:hAnsi="Arial" w:cs="Arial"/>
                <w:sz w:val="24"/>
                <w:szCs w:val="24"/>
                <w:lang w:val="en-GB"/>
              </w:rPr>
              <w:t>7:00</w:t>
            </w:r>
          </w:p>
        </w:tc>
        <w:tc>
          <w:tcPr>
            <w:tcW w:w="4678" w:type="dxa"/>
          </w:tcPr>
          <w:p w14:paraId="0D32B926" w14:textId="516D1BCB" w:rsidR="004E7737" w:rsidRPr="00480104" w:rsidRDefault="004E7737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break</w:t>
            </w:r>
          </w:p>
        </w:tc>
        <w:tc>
          <w:tcPr>
            <w:tcW w:w="2583" w:type="dxa"/>
          </w:tcPr>
          <w:p w14:paraId="6DF593C3" w14:textId="77777777" w:rsidR="004E7737" w:rsidRPr="00480104" w:rsidRDefault="004E7737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8031B" w:rsidRPr="00480104" w14:paraId="1AA3E59F" w14:textId="77777777" w:rsidTr="00FB4500">
        <w:tc>
          <w:tcPr>
            <w:tcW w:w="1951" w:type="dxa"/>
          </w:tcPr>
          <w:p w14:paraId="2C8E82B5" w14:textId="6E680E2A" w:rsidR="0018031B" w:rsidRPr="00480104" w:rsidRDefault="00D859F1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17:00</w:t>
            </w:r>
            <w:r w:rsidR="004E7737"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 – </w:t>
            </w:r>
            <w:r w:rsidR="00695183" w:rsidRPr="00480104">
              <w:rPr>
                <w:rFonts w:ascii="Arial" w:hAnsi="Arial" w:cs="Arial"/>
                <w:sz w:val="24"/>
                <w:szCs w:val="24"/>
                <w:lang w:val="en-GB"/>
              </w:rPr>
              <w:t>17:</w:t>
            </w:r>
            <w:r w:rsidR="00F15A3D">
              <w:rPr>
                <w:rFonts w:ascii="Arial" w:hAnsi="Arial" w:cs="Arial"/>
                <w:sz w:val="24"/>
                <w:szCs w:val="24"/>
                <w:lang w:val="en-GB"/>
              </w:rPr>
              <w:t>30</w:t>
            </w:r>
          </w:p>
        </w:tc>
        <w:tc>
          <w:tcPr>
            <w:tcW w:w="4678" w:type="dxa"/>
          </w:tcPr>
          <w:p w14:paraId="723934CA" w14:textId="6D0F4ED0" w:rsidR="0018031B" w:rsidRPr="00480104" w:rsidRDefault="004E7737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Pitch training</w:t>
            </w:r>
            <w:r w:rsidR="004A421E"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 with presentation of the pitching tool</w:t>
            </w:r>
          </w:p>
        </w:tc>
        <w:tc>
          <w:tcPr>
            <w:tcW w:w="2583" w:type="dxa"/>
          </w:tcPr>
          <w:p w14:paraId="17AB1DD3" w14:textId="75D43327" w:rsidR="0018031B" w:rsidRPr="00480104" w:rsidRDefault="004A421E" w:rsidP="00FB4500">
            <w:pPr>
              <w:spacing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>Monika Vrajova</w:t>
            </w:r>
            <w:r w:rsidR="002128B9">
              <w:rPr>
                <w:rFonts w:ascii="Arial" w:hAnsi="Arial" w:cs="Arial"/>
                <w:sz w:val="24"/>
                <w:szCs w:val="24"/>
                <w:lang w:val="en-GB"/>
              </w:rPr>
              <w:t xml:space="preserve"> /</w:t>
            </w:r>
            <w:r w:rsidRPr="00480104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2128B9">
              <w:rPr>
                <w:rFonts w:ascii="Arial" w:hAnsi="Arial" w:cs="Arial"/>
                <w:sz w:val="24"/>
                <w:szCs w:val="24"/>
                <w:lang w:val="en-GB"/>
              </w:rPr>
              <w:t xml:space="preserve">Ewa </w:t>
            </w:r>
            <w:r w:rsidR="002128B9" w:rsidRPr="002128B9">
              <w:rPr>
                <w:rFonts w:ascii="Arial" w:hAnsi="Arial" w:cs="Arial"/>
                <w:sz w:val="24"/>
                <w:szCs w:val="24"/>
                <w:lang w:val="en-GB"/>
              </w:rPr>
              <w:t>Szkiłądź</w:t>
            </w:r>
            <w:r w:rsidR="002128B9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BB610A">
              <w:rPr>
                <w:rFonts w:ascii="Arial" w:hAnsi="Arial" w:cs="Arial"/>
                <w:sz w:val="24"/>
                <w:szCs w:val="24"/>
                <w:lang w:val="en-GB"/>
              </w:rPr>
              <w:t>Health NCP</w:t>
            </w:r>
          </w:p>
        </w:tc>
      </w:tr>
      <w:bookmarkEnd w:id="0"/>
    </w:tbl>
    <w:p w14:paraId="42F46E3D" w14:textId="77777777" w:rsidR="0018031B" w:rsidRPr="00480104" w:rsidRDefault="0018031B">
      <w:pPr>
        <w:rPr>
          <w:rFonts w:ascii="Arial" w:hAnsi="Arial" w:cs="Arial"/>
          <w:sz w:val="24"/>
          <w:szCs w:val="24"/>
          <w:lang w:val="en-GB"/>
        </w:rPr>
      </w:pPr>
    </w:p>
    <w:p w14:paraId="4F75EF49" w14:textId="20DA2E72" w:rsidR="00FB4500" w:rsidRPr="00480104" w:rsidRDefault="00445CEC">
      <w:pPr>
        <w:rPr>
          <w:rFonts w:ascii="Arial" w:hAnsi="Arial" w:cs="Arial"/>
          <w:sz w:val="24"/>
          <w:szCs w:val="24"/>
          <w:lang w:val="en-GB"/>
        </w:rPr>
      </w:pPr>
      <w:r w:rsidRPr="00480104">
        <w:rPr>
          <w:rFonts w:ascii="Arial" w:hAnsi="Arial" w:cs="Arial"/>
          <w:sz w:val="24"/>
          <w:szCs w:val="24"/>
          <w:lang w:val="en-GB"/>
        </w:rPr>
        <w:t>This training</w:t>
      </w:r>
      <w:r w:rsidR="004361E0" w:rsidRPr="00480104">
        <w:rPr>
          <w:rFonts w:ascii="Arial" w:hAnsi="Arial" w:cs="Arial"/>
          <w:sz w:val="24"/>
          <w:szCs w:val="24"/>
          <w:lang w:val="en-GB"/>
        </w:rPr>
        <w:t xml:space="preserve">, organised by the NCP projects HNN 3.0 and </w:t>
      </w:r>
      <w:r w:rsidR="005A6106">
        <w:rPr>
          <w:rFonts w:ascii="Arial" w:hAnsi="Arial" w:cs="Arial"/>
          <w:sz w:val="24"/>
          <w:szCs w:val="24"/>
          <w:lang w:val="en-GB"/>
        </w:rPr>
        <w:t>NCP_WIDERA.NET</w:t>
      </w:r>
      <w:r w:rsidR="004361E0" w:rsidRPr="00480104">
        <w:rPr>
          <w:rFonts w:ascii="Arial" w:hAnsi="Arial" w:cs="Arial"/>
          <w:sz w:val="24"/>
          <w:szCs w:val="24"/>
          <w:lang w:val="en-GB"/>
        </w:rPr>
        <w:t xml:space="preserve"> together with the NCPs </w:t>
      </w:r>
      <w:r w:rsidR="00695183" w:rsidRPr="00480104">
        <w:rPr>
          <w:rFonts w:ascii="Arial" w:hAnsi="Arial" w:cs="Arial"/>
          <w:sz w:val="24"/>
          <w:szCs w:val="24"/>
          <w:lang w:val="en-GB"/>
        </w:rPr>
        <w:t>of</w:t>
      </w:r>
      <w:r w:rsidR="004361E0" w:rsidRPr="00480104">
        <w:rPr>
          <w:rFonts w:ascii="Arial" w:hAnsi="Arial" w:cs="Arial"/>
          <w:sz w:val="24"/>
          <w:szCs w:val="24"/>
          <w:lang w:val="en-GB"/>
        </w:rPr>
        <w:t xml:space="preserve"> the Research Council of Lithuania, </w:t>
      </w:r>
      <w:r w:rsidRPr="00480104">
        <w:rPr>
          <w:rFonts w:ascii="Arial" w:hAnsi="Arial" w:cs="Arial"/>
          <w:sz w:val="24"/>
          <w:szCs w:val="24"/>
          <w:lang w:val="en-GB"/>
        </w:rPr>
        <w:t xml:space="preserve">is open to all </w:t>
      </w:r>
      <w:r w:rsidR="00181642" w:rsidRPr="00480104">
        <w:rPr>
          <w:rFonts w:ascii="Arial" w:hAnsi="Arial" w:cs="Arial"/>
          <w:sz w:val="24"/>
          <w:szCs w:val="24"/>
          <w:lang w:val="en-GB"/>
        </w:rPr>
        <w:t>stakeholders, including NCPs</w:t>
      </w:r>
      <w:r w:rsidRPr="00480104">
        <w:rPr>
          <w:rFonts w:ascii="Arial" w:hAnsi="Arial" w:cs="Arial"/>
          <w:sz w:val="24"/>
          <w:szCs w:val="24"/>
          <w:lang w:val="en-GB"/>
        </w:rPr>
        <w:t>, with a focus on those from the Baltic region</w:t>
      </w:r>
      <w:r w:rsidR="00073596" w:rsidRPr="00480104">
        <w:rPr>
          <w:rFonts w:ascii="Arial" w:hAnsi="Arial" w:cs="Arial"/>
          <w:sz w:val="24"/>
          <w:szCs w:val="24"/>
          <w:lang w:val="en-GB"/>
        </w:rPr>
        <w:t xml:space="preserve"> and Widening countries</w:t>
      </w:r>
      <w:r w:rsidRPr="00480104">
        <w:rPr>
          <w:rFonts w:ascii="Arial" w:hAnsi="Arial" w:cs="Arial"/>
          <w:sz w:val="24"/>
          <w:szCs w:val="24"/>
          <w:lang w:val="en-GB"/>
        </w:rPr>
        <w:t xml:space="preserve"> </w:t>
      </w:r>
      <w:r w:rsidR="00181642" w:rsidRPr="00480104">
        <w:rPr>
          <w:rFonts w:ascii="Arial" w:hAnsi="Arial" w:cs="Arial"/>
          <w:sz w:val="24"/>
          <w:szCs w:val="24"/>
          <w:lang w:val="en-GB"/>
        </w:rPr>
        <w:t>interested in</w:t>
      </w:r>
      <w:r w:rsidRPr="00480104">
        <w:rPr>
          <w:rFonts w:ascii="Arial" w:hAnsi="Arial" w:cs="Arial"/>
          <w:sz w:val="24"/>
          <w:szCs w:val="24"/>
          <w:lang w:val="en-GB"/>
        </w:rPr>
        <w:t xml:space="preserve"> the upcoming Cluster 1 an</w:t>
      </w:r>
      <w:r w:rsidR="005838B6" w:rsidRPr="00480104">
        <w:rPr>
          <w:rFonts w:ascii="Arial" w:hAnsi="Arial" w:cs="Arial"/>
          <w:sz w:val="24"/>
          <w:szCs w:val="24"/>
          <w:lang w:val="en-GB"/>
        </w:rPr>
        <w:t>d</w:t>
      </w:r>
      <w:r w:rsidRPr="00480104">
        <w:rPr>
          <w:rFonts w:ascii="Arial" w:hAnsi="Arial" w:cs="Arial"/>
          <w:sz w:val="24"/>
          <w:szCs w:val="24"/>
          <w:lang w:val="en-GB"/>
        </w:rPr>
        <w:t xml:space="preserve"> Cancer Mission calls.</w:t>
      </w:r>
    </w:p>
    <w:p w14:paraId="481C8528" w14:textId="2167C494" w:rsidR="00445CEC" w:rsidRPr="00480104" w:rsidRDefault="00445CEC">
      <w:pPr>
        <w:rPr>
          <w:rFonts w:ascii="Arial" w:hAnsi="Arial" w:cs="Arial"/>
          <w:sz w:val="24"/>
          <w:szCs w:val="24"/>
          <w:lang w:val="en-GB"/>
        </w:rPr>
      </w:pPr>
      <w:r w:rsidRPr="00480104">
        <w:rPr>
          <w:rFonts w:ascii="Arial" w:hAnsi="Arial" w:cs="Arial"/>
          <w:sz w:val="24"/>
          <w:szCs w:val="24"/>
          <w:lang w:val="en-GB"/>
        </w:rPr>
        <w:t>You will learn which</w:t>
      </w:r>
      <w:r w:rsidR="005838B6" w:rsidRPr="00480104">
        <w:rPr>
          <w:rFonts w:ascii="Arial" w:hAnsi="Arial" w:cs="Arial"/>
          <w:sz w:val="24"/>
          <w:szCs w:val="24"/>
          <w:lang w:val="en-GB"/>
        </w:rPr>
        <w:t xml:space="preserve"> opportunities are open</w:t>
      </w:r>
      <w:r w:rsidR="00181642" w:rsidRPr="00480104">
        <w:rPr>
          <w:rFonts w:ascii="Arial" w:hAnsi="Arial" w:cs="Arial"/>
          <w:sz w:val="24"/>
          <w:szCs w:val="24"/>
          <w:lang w:val="en-GB"/>
        </w:rPr>
        <w:t xml:space="preserve"> (with a special focus on</w:t>
      </w:r>
      <w:r w:rsidR="005838B6" w:rsidRPr="00480104">
        <w:rPr>
          <w:rFonts w:ascii="Arial" w:hAnsi="Arial" w:cs="Arial"/>
          <w:sz w:val="24"/>
          <w:szCs w:val="24"/>
          <w:lang w:val="en-GB"/>
        </w:rPr>
        <w:t xml:space="preserve"> widening countries participants</w:t>
      </w:r>
      <w:r w:rsidR="00181642" w:rsidRPr="00480104">
        <w:rPr>
          <w:rFonts w:ascii="Arial" w:hAnsi="Arial" w:cs="Arial"/>
          <w:sz w:val="24"/>
          <w:szCs w:val="24"/>
          <w:lang w:val="en-GB"/>
        </w:rPr>
        <w:t>)</w:t>
      </w:r>
      <w:r w:rsidR="005838B6" w:rsidRPr="00480104">
        <w:rPr>
          <w:rFonts w:ascii="Arial" w:hAnsi="Arial" w:cs="Arial"/>
          <w:sz w:val="24"/>
          <w:szCs w:val="24"/>
          <w:lang w:val="en-GB"/>
        </w:rPr>
        <w:t xml:space="preserve">, how to find partners or join a consortium, </w:t>
      </w:r>
      <w:r w:rsidR="00181642" w:rsidRPr="00480104">
        <w:rPr>
          <w:rFonts w:ascii="Arial" w:hAnsi="Arial" w:cs="Arial"/>
          <w:sz w:val="24"/>
          <w:szCs w:val="24"/>
          <w:lang w:val="en-GB"/>
        </w:rPr>
        <w:t xml:space="preserve">how to prepare a good proposal, </w:t>
      </w:r>
      <w:r w:rsidR="005838B6" w:rsidRPr="00480104">
        <w:rPr>
          <w:rFonts w:ascii="Arial" w:hAnsi="Arial" w:cs="Arial"/>
          <w:sz w:val="24"/>
          <w:szCs w:val="24"/>
          <w:lang w:val="en-GB"/>
        </w:rPr>
        <w:t>and train your pitching skills.</w:t>
      </w:r>
    </w:p>
    <w:sectPr w:rsidR="00445CEC" w:rsidRPr="004801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A1DA2"/>
    <w:rsid w:val="0004784C"/>
    <w:rsid w:val="00073596"/>
    <w:rsid w:val="0018031B"/>
    <w:rsid w:val="00181642"/>
    <w:rsid w:val="002128B9"/>
    <w:rsid w:val="004361E0"/>
    <w:rsid w:val="00445CEC"/>
    <w:rsid w:val="00480104"/>
    <w:rsid w:val="004A421E"/>
    <w:rsid w:val="004C413C"/>
    <w:rsid w:val="004E7737"/>
    <w:rsid w:val="004F6A1F"/>
    <w:rsid w:val="005838B6"/>
    <w:rsid w:val="005A6106"/>
    <w:rsid w:val="00695183"/>
    <w:rsid w:val="008C6D47"/>
    <w:rsid w:val="00A40BB0"/>
    <w:rsid w:val="00A56813"/>
    <w:rsid w:val="00B97DAD"/>
    <w:rsid w:val="00BA1DA2"/>
    <w:rsid w:val="00BB610A"/>
    <w:rsid w:val="00C93A92"/>
    <w:rsid w:val="00D859F1"/>
    <w:rsid w:val="00F15A3D"/>
    <w:rsid w:val="00F43253"/>
    <w:rsid w:val="00FB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6204E"/>
  <w15:chartTrackingRefBased/>
  <w15:docId w15:val="{1E08A657-BAD5-45E7-A8EC-D50022C2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0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euresearch Earthy">
      <a:dk1>
        <a:sysClr val="windowText" lastClr="000000"/>
      </a:dk1>
      <a:lt1>
        <a:sysClr val="window" lastClr="FFFFFF"/>
      </a:lt1>
      <a:dk2>
        <a:srgbClr val="00CDC2"/>
      </a:dk2>
      <a:lt2>
        <a:srgbClr val="D8D8D8"/>
      </a:lt2>
      <a:accent1>
        <a:srgbClr val="233349"/>
      </a:accent1>
      <a:accent2>
        <a:srgbClr val="377373"/>
      </a:accent2>
      <a:accent3>
        <a:srgbClr val="EBD381"/>
      </a:accent3>
      <a:accent4>
        <a:srgbClr val="ED8874"/>
      </a:accent4>
      <a:accent5>
        <a:srgbClr val="9693B8"/>
      </a:accent5>
      <a:accent6>
        <a:srgbClr val="A15670"/>
      </a:accent6>
      <a:hlink>
        <a:srgbClr val="000000"/>
      </a:hlink>
      <a:folHlink>
        <a:srgbClr val="0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846</Words>
  <Characters>483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Euresearch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Wyss</dc:creator>
  <cp:keywords/>
  <dc:description/>
  <cp:lastModifiedBy>Sigita Auvertin (Bagdonienė) | Lietuvos mokslo taryba</cp:lastModifiedBy>
  <cp:revision>2</cp:revision>
  <cp:lastPrinted>2023-11-13T15:33:00Z</cp:lastPrinted>
  <dcterms:created xsi:type="dcterms:W3CDTF">2023-11-15T13:44:00Z</dcterms:created>
  <dcterms:modified xsi:type="dcterms:W3CDTF">2023-11-15T13:44:00Z</dcterms:modified>
</cp:coreProperties>
</file>